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CB" w:rsidRDefault="00CA5328" w:rsidP="00CA5328">
      <w:pPr>
        <w:jc w:val="center"/>
        <w:rPr>
          <w:sz w:val="32"/>
          <w:szCs w:val="32"/>
        </w:rPr>
      </w:pPr>
      <w:r w:rsidRPr="00D41B7F">
        <w:rPr>
          <w:rFonts w:hint="eastAsia"/>
          <w:sz w:val="32"/>
          <w:szCs w:val="32"/>
        </w:rPr>
        <w:t>贵州都柳江郎洞航电枢纽工程</w:t>
      </w:r>
    </w:p>
    <w:p w:rsidR="00CA5328" w:rsidRPr="008930A6" w:rsidRDefault="00CA5328" w:rsidP="00CA5328">
      <w:pPr>
        <w:spacing w:line="5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7BB1">
        <w:rPr>
          <w:rFonts w:ascii="Times New Roman" w:eastAsia="宋体" w:hAnsi="Times New Roman" w:cs="Times New Roman"/>
          <w:sz w:val="24"/>
          <w:szCs w:val="24"/>
        </w:rPr>
        <w:t>郎洞航电枢纽工程位于贵州省黔东南州从江县境内，处于柳江干流上游都柳江河段，是都柳江干流梯级规划方案中的第</w:t>
      </w:r>
      <w:r w:rsidRPr="002B7BB1">
        <w:rPr>
          <w:rFonts w:ascii="Times New Roman" w:eastAsia="宋体" w:hAnsi="Times New Roman" w:cs="Times New Roman"/>
          <w:sz w:val="24"/>
          <w:szCs w:val="24"/>
        </w:rPr>
        <w:t>8</w:t>
      </w:r>
      <w:r w:rsidRPr="002B7BB1">
        <w:rPr>
          <w:rFonts w:ascii="Times New Roman" w:eastAsia="宋体" w:hAnsi="Times New Roman" w:cs="Times New Roman"/>
          <w:sz w:val="24"/>
          <w:szCs w:val="24"/>
        </w:rPr>
        <w:t>个梯级，工程开发任务是以航运为主、结合发电，促进地方经济社会发展。</w:t>
      </w:r>
      <w:r w:rsidRPr="0088422E">
        <w:rPr>
          <w:rFonts w:ascii="Times New Roman" w:eastAsia="宋体" w:hAnsi="Times New Roman" w:cs="Times New Roman" w:hint="eastAsia"/>
          <w:sz w:val="24"/>
          <w:szCs w:val="24"/>
        </w:rPr>
        <w:t>郎洞航电枢纽工程通航设施按通航</w:t>
      </w:r>
      <w:r w:rsidRPr="0088422E">
        <w:rPr>
          <w:rFonts w:ascii="Times New Roman" w:eastAsia="宋体" w:hAnsi="Times New Roman" w:cs="Times New Roman"/>
          <w:sz w:val="24"/>
          <w:szCs w:val="24"/>
        </w:rPr>
        <w:t>500t</w:t>
      </w:r>
      <w:r w:rsidRPr="0088422E">
        <w:rPr>
          <w:rFonts w:ascii="Times New Roman" w:eastAsia="宋体" w:hAnsi="Times New Roman" w:cs="Times New Roman"/>
          <w:sz w:val="24"/>
          <w:szCs w:val="24"/>
        </w:rPr>
        <w:t>级船舶的</w:t>
      </w:r>
      <w:r w:rsidRPr="0088422E">
        <w:rPr>
          <w:rFonts w:ascii="Times New Roman" w:eastAsia="宋体" w:hAnsi="Times New Roman" w:cs="Times New Roman"/>
          <w:sz w:val="24"/>
          <w:szCs w:val="24"/>
        </w:rPr>
        <w:t>Ⅳ</w:t>
      </w:r>
      <w:r w:rsidRPr="0088422E">
        <w:rPr>
          <w:rFonts w:ascii="Times New Roman" w:eastAsia="宋体" w:hAnsi="Times New Roman" w:cs="Times New Roman"/>
          <w:sz w:val="24"/>
          <w:szCs w:val="24"/>
        </w:rPr>
        <w:t>级标准设计，规划船型按</w:t>
      </w:r>
      <w:r w:rsidRPr="0088422E">
        <w:rPr>
          <w:rFonts w:ascii="Times New Roman" w:eastAsia="宋体" w:hAnsi="Times New Roman" w:cs="Times New Roman"/>
          <w:sz w:val="24"/>
          <w:szCs w:val="24"/>
        </w:rPr>
        <w:t>500t</w:t>
      </w:r>
      <w:r w:rsidRPr="0088422E">
        <w:rPr>
          <w:rFonts w:ascii="Times New Roman" w:eastAsia="宋体" w:hAnsi="Times New Roman" w:cs="Times New Roman"/>
          <w:sz w:val="24"/>
          <w:szCs w:val="24"/>
        </w:rPr>
        <w:t>级机动驳尺度为</w:t>
      </w:r>
      <w:r w:rsidRPr="0088422E">
        <w:rPr>
          <w:rFonts w:ascii="Times New Roman" w:eastAsia="宋体" w:hAnsi="Times New Roman" w:cs="Times New Roman"/>
          <w:sz w:val="24"/>
          <w:szCs w:val="24"/>
        </w:rPr>
        <w:t>55×10.8×1.6m</w:t>
      </w:r>
      <w:r w:rsidRPr="0088422E">
        <w:rPr>
          <w:rFonts w:ascii="Times New Roman" w:eastAsia="宋体" w:hAnsi="Times New Roman" w:cs="Times New Roman"/>
          <w:sz w:val="24"/>
          <w:szCs w:val="24"/>
        </w:rPr>
        <w:t>进行设计。</w:t>
      </w:r>
    </w:p>
    <w:p w:rsidR="00CA5328" w:rsidRPr="00CA5328" w:rsidRDefault="00CA5328" w:rsidP="00CA5328">
      <w:pPr>
        <w:jc w:val="center"/>
        <w:rPr>
          <w:rFonts w:hint="eastAsia"/>
        </w:rPr>
      </w:pPr>
      <w:bookmarkStart w:id="0" w:name="_GoBack"/>
      <w:bookmarkEnd w:id="0"/>
    </w:p>
    <w:sectPr w:rsidR="00CA5328" w:rsidRPr="00CA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28" w:rsidRDefault="00CA5328" w:rsidP="00CA5328">
      <w:r>
        <w:separator/>
      </w:r>
    </w:p>
  </w:endnote>
  <w:endnote w:type="continuationSeparator" w:id="0">
    <w:p w:rsidR="00CA5328" w:rsidRDefault="00CA5328" w:rsidP="00CA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28" w:rsidRDefault="00CA5328" w:rsidP="00CA5328">
      <w:r>
        <w:separator/>
      </w:r>
    </w:p>
  </w:footnote>
  <w:footnote w:type="continuationSeparator" w:id="0">
    <w:p w:rsidR="00CA5328" w:rsidRDefault="00CA5328" w:rsidP="00CA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50"/>
    <w:rsid w:val="00174150"/>
    <w:rsid w:val="00A32FCB"/>
    <w:rsid w:val="00C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84055"/>
  <w15:chartTrackingRefBased/>
  <w15:docId w15:val="{3576ACD4-76A4-49A2-A0F9-3DAD9247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李上艳</dc:creator>
  <cp:keywords/>
  <dc:description/>
  <cp:lastModifiedBy>李上艳</cp:lastModifiedBy>
  <cp:revision>3</cp:revision>
  <dcterms:created xsi:type="dcterms:W3CDTF">2022-09-28T08:48:00Z</dcterms:created>
  <dcterms:modified xsi:type="dcterms:W3CDTF">2022-09-28T08:48:00Z</dcterms:modified>
</cp:coreProperties>
</file>